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0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Формулировки решений по вопросам повестки дня </w:t>
      </w:r>
      <w:r>
        <w:rPr>
          <w:rFonts w:ascii="Times New Roman" w:hAnsi="Times New Roman" w:cs="Times New Roman"/>
          <w:iCs/>
          <w:sz w:val="24"/>
          <w:szCs w:val="24"/>
        </w:rPr>
        <w:t xml:space="preserve">внеочередно</w:t>
      </w:r>
      <w:r>
        <w:rPr>
          <w:rFonts w:ascii="Times New Roman" w:hAnsi="Times New Roman" w:cs="Times New Roman"/>
          <w:iCs/>
          <w:sz w:val="24"/>
          <w:szCs w:val="24"/>
        </w:rPr>
        <w:t xml:space="preserve">го</w:t>
      </w:r>
      <w:r>
        <w:rPr>
          <w:rFonts w:ascii="Times New Roman" w:hAnsi="Times New Roman" w:cs="Times New Roman"/>
          <w:iCs/>
          <w:sz w:val="24"/>
          <w:szCs w:val="24"/>
        </w:rPr>
        <w:t xml:space="preserve"> заочно</w:t>
      </w:r>
      <w:r>
        <w:rPr>
          <w:rFonts w:ascii="Times New Roman" w:hAnsi="Times New Roman" w:cs="Times New Roman"/>
          <w:iCs/>
          <w:sz w:val="24"/>
          <w:szCs w:val="24"/>
        </w:rPr>
        <w:t xml:space="preserve">го</w:t>
      </w:r>
      <w:r>
        <w:rPr>
          <w:rFonts w:ascii="Times New Roman" w:hAnsi="Times New Roman" w:cs="Times New Roman"/>
          <w:iCs/>
          <w:sz w:val="24"/>
          <w:szCs w:val="24"/>
        </w:rPr>
        <w:t xml:space="preserve"> голосовани</w:t>
      </w:r>
      <w:r>
        <w:rPr>
          <w:rFonts w:ascii="Times New Roman" w:hAnsi="Times New Roman" w:cs="Times New Roman"/>
          <w:iCs/>
          <w:sz w:val="24"/>
          <w:szCs w:val="24"/>
        </w:rPr>
        <w:t xml:space="preserve">я</w:t>
      </w:r>
      <w:bookmarkStart w:id="0" w:name="_GoBack"/>
      <w:r/>
      <w:bookmarkEnd w:id="0"/>
      <w:r>
        <w:rPr>
          <w:rFonts w:ascii="Times New Roman" w:hAnsi="Times New Roman" w:cs="Times New Roman"/>
          <w:iCs/>
          <w:sz w:val="24"/>
          <w:szCs w:val="24"/>
        </w:rPr>
        <w:t xml:space="preserve"> для принятия решений Общим собранием акционеров </w:t>
      </w:r>
      <w:r>
        <w:rPr>
          <w:rFonts w:ascii="Times New Roman" w:hAnsi="Times New Roman" w:cs="Times New Roman"/>
          <w:iCs/>
          <w:sz w:val="24"/>
          <w:szCs w:val="24"/>
        </w:rPr>
        <w:t xml:space="preserve">АО «ДГК» от 2</w:t>
      </w:r>
      <w:r>
        <w:rPr>
          <w:rFonts w:ascii="Times New Roman" w:hAnsi="Times New Roman" w:cs="Times New Roman"/>
          <w:iCs/>
          <w:sz w:val="24"/>
          <w:szCs w:val="24"/>
        </w:rPr>
        <w:t xml:space="preserve">4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ноябр</w:t>
      </w:r>
      <w:r>
        <w:rPr>
          <w:rFonts w:ascii="Times New Roman" w:hAnsi="Times New Roman" w:cs="Times New Roman"/>
          <w:iCs/>
          <w:sz w:val="24"/>
          <w:szCs w:val="24"/>
        </w:rPr>
        <w:t xml:space="preserve">я 2025 года, которые должны направляться в электронной форме номинальным держателям акций, зарегистрированным в реестре акционеров Общества</w:t>
      </w:r>
      <w:r>
        <w:rPr>
          <w:rFonts w:ascii="Times New Roman" w:hAnsi="Times New Roman" w:cs="Times New Roman"/>
          <w:iCs/>
          <w:sz w:val="24"/>
          <w:szCs w:val="24"/>
        </w:rPr>
      </w:r>
    </w:p>
    <w:p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</w:r>
      <w:r>
        <w:rPr>
          <w:sz w:val="24"/>
          <w:szCs w:val="24"/>
          <w:shd w:val="clear" w:color="auto" w:fill="ffffff"/>
        </w:rPr>
      </w:r>
    </w:p>
    <w:p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</w:r>
      <w:r>
        <w:rPr>
          <w:sz w:val="24"/>
          <w:szCs w:val="24"/>
          <w:shd w:val="clear" w:color="auto" w:fill="ffffff"/>
        </w:rPr>
      </w:r>
    </w:p>
    <w:p>
      <w:pPr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Решение по вопросу №1: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85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Досрочно прекратить полномочия членов Совета директоров АО «ДГК».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8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Решение по вопросу № 2: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850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 xml:space="preserve">Избрать Совет директоров АО «ДГК» в следующем составе: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</w:r>
    </w:p>
    <w:p>
      <w:pPr>
        <w:pStyle w:val="850"/>
        <w:jc w:val="both"/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</w:r>
    </w:p>
    <w:tbl>
      <w:tblPr>
        <w:tblW w:w="98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005"/>
        <w:gridCol w:w="6379"/>
      </w:tblGrid>
      <w:tr>
        <w:tblPrEx/>
        <w:trPr/>
        <w:tc>
          <w:tcPr>
            <w:tcW w:w="426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line="216" w:lineRule="auto"/>
              <w:rPr>
                <w:b/>
                <w:bCs/>
                <w:caps/>
                <w:spacing w:val="-3"/>
                <w:position w:val="6"/>
                <w:sz w:val="24"/>
                <w:szCs w:val="24"/>
              </w:rPr>
            </w:pPr>
            <w:r>
              <w:rPr>
                <w:b/>
                <w:bCs/>
                <w:caps/>
                <w:spacing w:val="-3"/>
                <w:position w:val="6"/>
                <w:sz w:val="24"/>
                <w:szCs w:val="24"/>
              </w:rPr>
              <w:t xml:space="preserve">№</w:t>
            </w:r>
            <w:r>
              <w:rPr>
                <w:b/>
                <w:bCs/>
                <w:caps/>
                <w:spacing w:val="-3"/>
                <w:position w:val="6"/>
                <w:sz w:val="24"/>
                <w:szCs w:val="24"/>
              </w:rPr>
            </w:r>
          </w:p>
        </w:tc>
        <w:tc>
          <w:tcPr>
            <w:tcW w:w="3005" w:type="dxa"/>
            <w:vAlign w:val="center"/>
            <w:textDirection w:val="lrTb"/>
            <w:noWrap w:val="false"/>
          </w:tcPr>
          <w:p>
            <w:pPr>
              <w:jc w:val="center"/>
              <w:spacing w:line="216" w:lineRule="auto"/>
              <w:rPr>
                <w:caps/>
                <w:spacing w:val="-3"/>
                <w:position w:val="6"/>
                <w:sz w:val="24"/>
                <w:szCs w:val="24"/>
              </w:rPr>
            </w:pPr>
            <w:r>
              <w:rPr>
                <w:b/>
                <w:caps/>
                <w:spacing w:val="-3"/>
                <w:position w:val="6"/>
                <w:sz w:val="24"/>
                <w:szCs w:val="24"/>
              </w:rPr>
              <w:t xml:space="preserve">Ф.И.О. </w:t>
            </w:r>
            <w:r>
              <w:rPr>
                <w:b/>
                <w:spacing w:val="-3"/>
                <w:position w:val="6"/>
                <w:sz w:val="24"/>
                <w:szCs w:val="24"/>
              </w:rPr>
              <w:t xml:space="preserve">кандидата</w:t>
            </w:r>
            <w:r>
              <w:rPr>
                <w:caps/>
                <w:spacing w:val="-3"/>
                <w:position w:val="6"/>
                <w:sz w:val="24"/>
                <w:szCs w:val="24"/>
              </w:rPr>
            </w:r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jc w:val="center"/>
              <w:spacing w:line="216" w:lineRule="auto"/>
              <w:rPr>
                <w:b/>
                <w:spacing w:val="-3"/>
                <w:position w:val="6"/>
                <w:sz w:val="24"/>
                <w:szCs w:val="24"/>
              </w:rPr>
            </w:pPr>
            <w:r>
              <w:rPr>
                <w:b/>
                <w:spacing w:val="-3"/>
                <w:position w:val="6"/>
                <w:sz w:val="24"/>
                <w:szCs w:val="24"/>
              </w:rPr>
              <w:t xml:space="preserve">Должность кандидата на момент его выдвижения</w:t>
            </w:r>
            <w:r>
              <w:rPr>
                <w:b/>
                <w:spacing w:val="-3"/>
                <w:position w:val="6"/>
                <w:sz w:val="24"/>
                <w:szCs w:val="24"/>
              </w:rPr>
            </w:r>
          </w:p>
        </w:tc>
      </w:tr>
      <w:tr>
        <w:tblPrEx/>
        <w:trPr>
          <w:trHeight w:val="284"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line="216" w:lineRule="auto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 xml:space="preserve">1.</w:t>
            </w:r>
            <w:r>
              <w:rPr>
                <w:bCs/>
                <w:spacing w:val="-3"/>
                <w:sz w:val="24"/>
                <w:szCs w:val="24"/>
              </w:rPr>
            </w:r>
          </w:p>
        </w:tc>
        <w:tc>
          <w:tcPr>
            <w:tcW w:w="300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Холодова Жанна Геннадьевна</w:t>
            </w:r>
            <w:r>
              <w:rPr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Департамента тарифного регулирования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экономического анализа ПАО «РусГидро»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line="216" w:lineRule="auto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 xml:space="preserve">2.</w:t>
            </w:r>
            <w:r>
              <w:rPr>
                <w:bCs/>
                <w:spacing w:val="-3"/>
                <w:sz w:val="24"/>
                <w:szCs w:val="24"/>
              </w:rPr>
            </w:r>
          </w:p>
        </w:tc>
        <w:tc>
          <w:tcPr>
            <w:tcW w:w="300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Коптяков Станислав Сергеевич</w:t>
            </w:r>
            <w:r>
              <w:rPr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Департамента корпоративного управления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ПАО «РусГидро»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37"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line="216" w:lineRule="auto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 xml:space="preserve">3.</w:t>
            </w:r>
            <w:r>
              <w:rPr>
                <w:bCs/>
                <w:spacing w:val="-3"/>
                <w:sz w:val="24"/>
                <w:szCs w:val="24"/>
              </w:rPr>
            </w:r>
          </w:p>
        </w:tc>
        <w:tc>
          <w:tcPr>
            <w:tcW w:w="300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Недотко Вадим Владиславович</w:t>
            </w:r>
            <w:r>
              <w:rPr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Департамента экономического планирования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инвестиционных программ ПАО «РусГидро»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line="216" w:lineRule="auto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 xml:space="preserve">4.</w:t>
            </w:r>
            <w:r>
              <w:rPr>
                <w:bCs/>
                <w:spacing w:val="-3"/>
                <w:sz w:val="24"/>
                <w:szCs w:val="24"/>
              </w:rPr>
            </w:r>
          </w:p>
        </w:tc>
        <w:tc>
          <w:tcPr>
            <w:tcW w:w="300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Максимович Александр Владимирович</w:t>
            </w:r>
            <w:r>
              <w:rPr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Департамента корпоративных финансов ПАО «РусГидро»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2"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line="216" w:lineRule="auto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 xml:space="preserve">5.</w:t>
            </w:r>
            <w:r>
              <w:rPr>
                <w:bCs/>
                <w:spacing w:val="-3"/>
                <w:sz w:val="24"/>
                <w:szCs w:val="24"/>
              </w:rPr>
            </w:r>
          </w:p>
        </w:tc>
        <w:tc>
          <w:tcPr>
            <w:tcW w:w="300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Верховский Алексей Александрович</w:t>
            </w:r>
            <w:r>
              <w:rPr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Департамента организации производственной деятельности объектов энергетики ДФО ПАО «РусГидро»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2"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line="216" w:lineRule="auto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 xml:space="preserve">6.</w:t>
            </w:r>
            <w:r>
              <w:rPr>
                <w:bCs/>
                <w:spacing w:val="-3"/>
                <w:sz w:val="24"/>
                <w:szCs w:val="24"/>
              </w:rPr>
            </w:r>
          </w:p>
        </w:tc>
        <w:tc>
          <w:tcPr>
            <w:tcW w:w="300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Кольба Ольга Владимировна</w:t>
            </w:r>
            <w:r>
              <w:rPr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Управления организации финансовых операций Департамента корпоративных финансов ПАО «РусГидро»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72"/>
        </w:trPr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line="216" w:lineRule="auto"/>
              <w:rPr>
                <w:bCs/>
                <w:spacing w:val="-3"/>
                <w:sz w:val="24"/>
                <w:szCs w:val="24"/>
              </w:rPr>
            </w:pPr>
            <w:r>
              <w:rPr>
                <w:bCs/>
                <w:spacing w:val="-3"/>
                <w:sz w:val="24"/>
                <w:szCs w:val="24"/>
              </w:rPr>
              <w:t xml:space="preserve">7.</w:t>
            </w:r>
            <w:r>
              <w:rPr>
                <w:bCs/>
                <w:spacing w:val="-3"/>
                <w:sz w:val="24"/>
                <w:szCs w:val="24"/>
              </w:rPr>
            </w:r>
          </w:p>
        </w:tc>
        <w:tc>
          <w:tcPr>
            <w:tcW w:w="300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Иртов Сергей Викторович</w:t>
            </w:r>
            <w:r>
              <w:rPr>
                <w:sz w:val="24"/>
                <w:szCs w:val="24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Генеральный директор АО «ДГК»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567" w:right="851" w:bottom="426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563" w:hanging="45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19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1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3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5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7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9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1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33" w:hanging="180"/>
      </w:pPr>
    </w:lvl>
  </w:abstractNum>
  <w:abstractNum w:abstractNumId="1">
    <w:multiLevelType w:val="hybridMultilevel"/>
    <w:lvl w:ilvl="0">
      <w:start w:val="1"/>
      <w:numFmt w:val="decimal"/>
      <w:pStyle w:val="853"/>
      <w:isLgl w:val="false"/>
      <w:suff w:val="tab"/>
      <w:lvlText w:val="%1."/>
      <w:lvlJc w:val="left"/>
      <w:pPr>
        <w:ind w:left="0" w:firstLine="567"/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</w:pPr>
    </w:lvl>
    <w:lvl w:ilvl="5">
      <w:start w:val="1"/>
      <w:numFmt w:val="none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3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5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7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9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1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3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5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7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93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8" w:hanging="360"/>
      </w:pPr>
      <w:rPr>
        <w:rFonts w:hint="default"/>
        <w:b/>
        <w:i/>
        <w:color w:val="auto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5" w:hanging="64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30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1"/>
    <w:link w:val="693"/>
    <w:uiPriority w:val="10"/>
    <w:rPr>
      <w:sz w:val="48"/>
      <w:szCs w:val="48"/>
    </w:rPr>
  </w:style>
  <w:style w:type="character" w:styleId="37">
    <w:name w:val="Subtitle Char"/>
    <w:basedOn w:val="681"/>
    <w:link w:val="695"/>
    <w:uiPriority w:val="11"/>
    <w:rPr>
      <w:sz w:val="24"/>
      <w:szCs w:val="24"/>
    </w:rPr>
  </w:style>
  <w:style w:type="character" w:styleId="39">
    <w:name w:val="Quote Char"/>
    <w:link w:val="697"/>
    <w:uiPriority w:val="29"/>
    <w:rPr>
      <w:i/>
    </w:rPr>
  </w:style>
  <w:style w:type="character" w:styleId="41">
    <w:name w:val="Intense Quote Char"/>
    <w:link w:val="699"/>
    <w:uiPriority w:val="30"/>
    <w:rPr>
      <w:i/>
    </w:rPr>
  </w:style>
  <w:style w:type="character" w:styleId="43">
    <w:name w:val="Header Char"/>
    <w:basedOn w:val="681"/>
    <w:link w:val="701"/>
    <w:uiPriority w:val="99"/>
  </w:style>
  <w:style w:type="character" w:styleId="47">
    <w:name w:val="Caption Char"/>
    <w:basedOn w:val="681"/>
    <w:link w:val="705"/>
    <w:uiPriority w:val="35"/>
    <w:rPr>
      <w:b/>
      <w:bCs/>
      <w:color w:val="4f81bd" w:themeColor="accent1"/>
      <w:sz w:val="18"/>
      <w:szCs w:val="18"/>
    </w:rPr>
  </w:style>
  <w:style w:type="character" w:styleId="176">
    <w:name w:val="Footnote Text Char"/>
    <w:link w:val="833"/>
    <w:uiPriority w:val="99"/>
    <w:rPr>
      <w:sz w:val="18"/>
    </w:rPr>
  </w:style>
  <w:style w:type="character" w:styleId="179">
    <w:name w:val="Endnote Text Char"/>
    <w:link w:val="836"/>
    <w:uiPriority w:val="99"/>
    <w:rPr>
      <w:sz w:val="20"/>
    </w:rPr>
  </w:style>
  <w:style w:type="paragraph" w:styleId="671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72">
    <w:name w:val="Heading 1"/>
    <w:basedOn w:val="671"/>
    <w:next w:val="671"/>
    <w:link w:val="851"/>
    <w:qFormat/>
    <w:pPr>
      <w:jc w:val="center"/>
      <w:keepNext/>
      <w:widowControl/>
      <w:outlineLvl w:val="0"/>
    </w:pPr>
    <w:rPr>
      <w:b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671"/>
    <w:next w:val="671"/>
    <w:link w:val="852"/>
    <w:qFormat/>
    <w:pPr>
      <w:jc w:val="center"/>
      <w:keepNext/>
      <w:widowControl/>
      <w:outlineLvl w:val="7"/>
    </w:pPr>
    <w:rPr>
      <w:b/>
      <w:i/>
      <w:sz w:val="18"/>
      <w:shd w:val="clear" w:color="auto" w:fill="ffffff"/>
      <w:lang w:val="en-US"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Heading 1 Char"/>
    <w:basedOn w:val="681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Heading 8 Char"/>
    <w:basedOn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Title"/>
    <w:basedOn w:val="671"/>
    <w:next w:val="671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 w:customStyle="1">
    <w:name w:val="Заголовок Знак"/>
    <w:basedOn w:val="681"/>
    <w:link w:val="693"/>
    <w:uiPriority w:val="10"/>
    <w:rPr>
      <w:sz w:val="48"/>
      <w:szCs w:val="48"/>
    </w:rPr>
  </w:style>
  <w:style w:type="paragraph" w:styleId="695">
    <w:name w:val="Subtitle"/>
    <w:basedOn w:val="671"/>
    <w:next w:val="671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 w:customStyle="1">
    <w:name w:val="Подзаголовок Знак"/>
    <w:basedOn w:val="681"/>
    <w:link w:val="695"/>
    <w:uiPriority w:val="11"/>
    <w:rPr>
      <w:sz w:val="24"/>
      <w:szCs w:val="24"/>
    </w:rPr>
  </w:style>
  <w:style w:type="paragraph" w:styleId="697">
    <w:name w:val="Quote"/>
    <w:basedOn w:val="671"/>
    <w:next w:val="671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71"/>
    <w:next w:val="671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paragraph" w:styleId="701">
    <w:name w:val="Header"/>
    <w:basedOn w:val="671"/>
    <w:link w:val="70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2" w:customStyle="1">
    <w:name w:val="Верхний колонтитул Знак"/>
    <w:basedOn w:val="681"/>
    <w:link w:val="701"/>
    <w:uiPriority w:val="99"/>
  </w:style>
  <w:style w:type="paragraph" w:styleId="703">
    <w:name w:val="Footer"/>
    <w:basedOn w:val="671"/>
    <w:link w:val="70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4" w:customStyle="1">
    <w:name w:val="Footer Char"/>
    <w:basedOn w:val="681"/>
    <w:uiPriority w:val="99"/>
  </w:style>
  <w:style w:type="paragraph" w:styleId="705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 w:customStyle="1">
    <w:name w:val="Нижний колонтитул Знак"/>
    <w:link w:val="703"/>
    <w:uiPriority w:val="99"/>
  </w:style>
  <w:style w:type="table" w:styleId="707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8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6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7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8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9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0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1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8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9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0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1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2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3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4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5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8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9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0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1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2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3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4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3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4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5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6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7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8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0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1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2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3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4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5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6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7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8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9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0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1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671"/>
    <w:link w:val="834"/>
    <w:uiPriority w:val="99"/>
    <w:semiHidden/>
    <w:unhideWhenUsed/>
    <w:pPr>
      <w:spacing w:after="40"/>
    </w:pPr>
    <w:rPr>
      <w:sz w:val="18"/>
    </w:rPr>
  </w:style>
  <w:style w:type="character" w:styleId="834" w:customStyle="1">
    <w:name w:val="Текст сноски Знак"/>
    <w:link w:val="833"/>
    <w:uiPriority w:val="99"/>
    <w:rPr>
      <w:sz w:val="18"/>
    </w:rPr>
  </w:style>
  <w:style w:type="character" w:styleId="835">
    <w:name w:val="footnote reference"/>
    <w:basedOn w:val="681"/>
    <w:uiPriority w:val="99"/>
    <w:unhideWhenUsed/>
    <w:rPr>
      <w:vertAlign w:val="superscript"/>
    </w:rPr>
  </w:style>
  <w:style w:type="paragraph" w:styleId="836">
    <w:name w:val="endnote text"/>
    <w:basedOn w:val="671"/>
    <w:link w:val="837"/>
    <w:uiPriority w:val="99"/>
    <w:semiHidden/>
    <w:unhideWhenUsed/>
  </w:style>
  <w:style w:type="character" w:styleId="837" w:customStyle="1">
    <w:name w:val="Текст концевой сноски Знак"/>
    <w:link w:val="836"/>
    <w:uiPriority w:val="99"/>
    <w:rPr>
      <w:sz w:val="20"/>
    </w:rPr>
  </w:style>
  <w:style w:type="character" w:styleId="838">
    <w:name w:val="endnote reference"/>
    <w:basedOn w:val="681"/>
    <w:uiPriority w:val="99"/>
    <w:semiHidden/>
    <w:unhideWhenUsed/>
    <w:rPr>
      <w:vertAlign w:val="superscript"/>
    </w:rPr>
  </w:style>
  <w:style w:type="paragraph" w:styleId="839">
    <w:name w:val="toc 1"/>
    <w:basedOn w:val="671"/>
    <w:next w:val="671"/>
    <w:uiPriority w:val="39"/>
    <w:unhideWhenUsed/>
    <w:pPr>
      <w:spacing w:after="57"/>
    </w:pPr>
  </w:style>
  <w:style w:type="paragraph" w:styleId="840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1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2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3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4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5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6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7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671"/>
    <w:next w:val="671"/>
    <w:uiPriority w:val="99"/>
    <w:unhideWhenUsed/>
  </w:style>
  <w:style w:type="paragraph" w:styleId="850">
    <w:name w:val="No Spacing"/>
    <w:uiPriority w:val="1"/>
    <w:qFormat/>
    <w:pPr>
      <w:spacing w:after="0" w:line="240" w:lineRule="auto"/>
    </w:pPr>
  </w:style>
  <w:style w:type="character" w:styleId="851" w:customStyle="1">
    <w:name w:val="Заголовок 1 Знак"/>
    <w:basedOn w:val="681"/>
    <w:link w:val="672"/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character" w:styleId="852" w:customStyle="1">
    <w:name w:val="Заголовок 8 Знак"/>
    <w:basedOn w:val="681"/>
    <w:link w:val="679"/>
    <w:rPr>
      <w:rFonts w:ascii="Times New Roman" w:hAnsi="Times New Roman" w:eastAsia="Times New Roman" w:cs="Times New Roman"/>
      <w:b/>
      <w:i/>
      <w:sz w:val="18"/>
      <w:szCs w:val="20"/>
      <w:lang w:val="en-US" w:eastAsia="ru-RU"/>
    </w:rPr>
  </w:style>
  <w:style w:type="paragraph" w:styleId="853">
    <w:name w:val="List Number"/>
    <w:basedOn w:val="671"/>
    <w:pPr>
      <w:numPr>
        <w:ilvl w:val="0"/>
        <w:numId w:val="1"/>
      </w:numPr>
      <w:jc w:val="both"/>
      <w:spacing w:before="60" w:line="360" w:lineRule="auto"/>
      <w:widowControl/>
    </w:pPr>
    <w:rPr>
      <w:color w:val="000000"/>
      <w:sz w:val="28"/>
    </w:rPr>
  </w:style>
  <w:style w:type="table" w:styleId="854">
    <w:name w:val="Table Grid"/>
    <w:basedOn w:val="682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5">
    <w:name w:val="Body Text 3"/>
    <w:basedOn w:val="671"/>
    <w:link w:val="856"/>
    <w:pPr>
      <w:jc w:val="center"/>
    </w:pPr>
    <w:rPr>
      <w:b/>
    </w:rPr>
  </w:style>
  <w:style w:type="character" w:styleId="856" w:customStyle="1">
    <w:name w:val="Основной текст 3 Знак"/>
    <w:basedOn w:val="681"/>
    <w:link w:val="855"/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paragraph" w:styleId="857">
    <w:name w:val="List Paragraph"/>
    <w:basedOn w:val="671"/>
    <w:uiPriority w:val="34"/>
    <w:qFormat/>
    <w:pPr>
      <w:contextualSpacing/>
      <w:ind w:left="720"/>
    </w:pPr>
  </w:style>
  <w:style w:type="paragraph" w:styleId="858">
    <w:name w:val="Balloon Text"/>
    <w:basedOn w:val="671"/>
    <w:link w:val="85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9" w:customStyle="1">
    <w:name w:val="Текст выноски Знак"/>
    <w:basedOn w:val="681"/>
    <w:link w:val="858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60">
    <w:name w:val="Body Text Indent"/>
    <w:basedOn w:val="671"/>
    <w:link w:val="861"/>
    <w:uiPriority w:val="99"/>
    <w:semiHidden/>
    <w:unhideWhenUsed/>
    <w:pPr>
      <w:ind w:left="283"/>
      <w:spacing w:after="120"/>
    </w:pPr>
  </w:style>
  <w:style w:type="character" w:styleId="861" w:customStyle="1">
    <w:name w:val="Основной текст с отступом Знак"/>
    <w:basedOn w:val="681"/>
    <w:link w:val="860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2">
    <w:name w:val="Normal (Web)"/>
    <w:basedOn w:val="671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Лявданская Анна Александровна</dc:creator>
  <cp:keywords/>
  <dc:description/>
  <cp:lastModifiedBy>tomashuk_on</cp:lastModifiedBy>
  <cp:revision>5</cp:revision>
  <dcterms:created xsi:type="dcterms:W3CDTF">2025-10-15T02:14:00Z</dcterms:created>
  <dcterms:modified xsi:type="dcterms:W3CDTF">2025-10-30T06:56:05Z</dcterms:modified>
</cp:coreProperties>
</file>